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03" w:rsidRPr="009E7AB6" w:rsidRDefault="00756903" w:rsidP="00651862">
      <w:pPr>
        <w:jc w:val="center"/>
        <w:outlineLvl w:val="0"/>
      </w:pPr>
      <w:r w:rsidRPr="00CC1D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6.75pt;height:128.25pt;visibility:visible">
            <v:imagedata r:id="rId5" o:title=""/>
          </v:shape>
        </w:pict>
      </w:r>
    </w:p>
    <w:p w:rsidR="00756903" w:rsidRDefault="00756903" w:rsidP="00651862">
      <w:pPr>
        <w:spacing w:before="240"/>
        <w:jc w:val="center"/>
        <w:outlineLvl w:val="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kern w:val="16"/>
          <w:sz w:val="28"/>
          <w:szCs w:val="28"/>
          <w:lang w:val="en-US"/>
        </w:rPr>
        <w:t>XXI</w:t>
      </w:r>
      <w:r>
        <w:rPr>
          <w:b/>
          <w:bCs/>
          <w:i/>
          <w:iCs/>
          <w:color w:val="FF0000"/>
          <w:kern w:val="16"/>
          <w:sz w:val="28"/>
          <w:szCs w:val="28"/>
        </w:rPr>
        <w:t xml:space="preserve"> Международная конференция по постоянным</w:t>
      </w:r>
      <w:r>
        <w:rPr>
          <w:b/>
          <w:bCs/>
          <w:i/>
          <w:iCs/>
          <w:color w:val="FF0000"/>
          <w:sz w:val="28"/>
          <w:szCs w:val="28"/>
        </w:rPr>
        <w:t xml:space="preserve"> магнитам (МКПМ-20</w:t>
      </w:r>
      <w:r w:rsidRPr="0079047C">
        <w:rPr>
          <w:b/>
          <w:bCs/>
          <w:i/>
          <w:iCs/>
          <w:color w:val="FF0000"/>
          <w:sz w:val="28"/>
          <w:szCs w:val="28"/>
        </w:rPr>
        <w:t>1</w:t>
      </w:r>
      <w:r w:rsidRPr="00E31BB1">
        <w:rPr>
          <w:b/>
          <w:bCs/>
          <w:i/>
          <w:iCs/>
          <w:color w:val="FF0000"/>
          <w:sz w:val="28"/>
          <w:szCs w:val="28"/>
        </w:rPr>
        <w:t>7</w:t>
      </w:r>
      <w:r>
        <w:rPr>
          <w:b/>
          <w:bCs/>
          <w:i/>
          <w:iCs/>
          <w:color w:val="FF0000"/>
          <w:sz w:val="28"/>
          <w:szCs w:val="28"/>
        </w:rPr>
        <w:t>)</w:t>
      </w:r>
    </w:p>
    <w:p w:rsidR="00756903" w:rsidRDefault="00756903" w:rsidP="006518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Суздаль, Россия</w:t>
      </w:r>
    </w:p>
    <w:p w:rsidR="00756903" w:rsidRDefault="00756903" w:rsidP="00651862">
      <w:pPr>
        <w:jc w:val="center"/>
        <w:rPr>
          <w:b/>
          <w:bCs/>
          <w:sz w:val="24"/>
          <w:szCs w:val="24"/>
        </w:rPr>
      </w:pPr>
      <w:r w:rsidRPr="00651862">
        <w:rPr>
          <w:b/>
          <w:bCs/>
          <w:sz w:val="24"/>
          <w:szCs w:val="24"/>
        </w:rPr>
        <w:t>18 - 22</w:t>
      </w:r>
      <w:r>
        <w:rPr>
          <w:b/>
          <w:bCs/>
          <w:sz w:val="24"/>
          <w:szCs w:val="24"/>
        </w:rPr>
        <w:t xml:space="preserve"> сентября 201</w:t>
      </w:r>
      <w:r w:rsidRPr="0065186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г.</w:t>
      </w:r>
    </w:p>
    <w:p w:rsidR="00756903" w:rsidRPr="00825C03" w:rsidRDefault="00756903" w:rsidP="00651862">
      <w:pPr>
        <w:rPr>
          <w:b/>
          <w:bCs/>
          <w:sz w:val="24"/>
          <w:szCs w:val="24"/>
        </w:rPr>
      </w:pPr>
    </w:p>
    <w:p w:rsidR="00756903" w:rsidRPr="00293020" w:rsidRDefault="00756903" w:rsidP="00651862">
      <w:pPr>
        <w:pStyle w:val="Heading2"/>
        <w:rPr>
          <w:sz w:val="22"/>
          <w:szCs w:val="22"/>
        </w:rPr>
      </w:pPr>
      <w:r w:rsidRPr="00293020">
        <w:rPr>
          <w:sz w:val="22"/>
          <w:szCs w:val="22"/>
          <w:highlight w:val="yellow"/>
        </w:rPr>
        <w:t>Общие сведения</w:t>
      </w:r>
    </w:p>
    <w:p w:rsidR="00756903" w:rsidRPr="00293020" w:rsidRDefault="00756903" w:rsidP="00651862">
      <w:pPr>
        <w:rPr>
          <w:sz w:val="22"/>
          <w:szCs w:val="22"/>
        </w:rPr>
      </w:pPr>
    </w:p>
    <w:p w:rsidR="00756903" w:rsidRPr="00293020" w:rsidRDefault="00756903" w:rsidP="00651862">
      <w:pPr>
        <w:shd w:val="clear" w:color="auto" w:fill="00FFFF"/>
        <w:rPr>
          <w:b/>
          <w:bCs/>
          <w:sz w:val="22"/>
          <w:szCs w:val="22"/>
        </w:rPr>
      </w:pPr>
      <w:r w:rsidRPr="00293020">
        <w:rPr>
          <w:b/>
          <w:bCs/>
          <w:sz w:val="22"/>
          <w:szCs w:val="22"/>
        </w:rPr>
        <w:t>Место проведения конференции</w:t>
      </w:r>
    </w:p>
    <w:p w:rsidR="00756903" w:rsidRPr="00071D1B" w:rsidRDefault="00756903" w:rsidP="00651862">
      <w:pPr>
        <w:spacing w:before="180" w:after="180"/>
        <w:jc w:val="both"/>
        <w:rPr>
          <w:sz w:val="22"/>
          <w:szCs w:val="22"/>
        </w:rPr>
      </w:pPr>
      <w:r w:rsidRPr="00071D1B">
        <w:rPr>
          <w:sz w:val="22"/>
          <w:szCs w:val="22"/>
        </w:rPr>
        <w:t>Гостинично-туристический комплекс "ТУРЦЕНТР" г. Суздаль</w:t>
      </w:r>
      <w:r w:rsidRPr="00071D1B">
        <w:rPr>
          <w:rFonts w:ascii="Tahoma" w:hAnsi="Tahoma" w:cs="Tahoma"/>
          <w:color w:val="B20505"/>
          <w:sz w:val="22"/>
          <w:szCs w:val="22"/>
        </w:rPr>
        <w:t xml:space="preserve"> </w:t>
      </w:r>
      <w:r w:rsidRPr="006F0528">
        <w:rPr>
          <w:sz w:val="22"/>
          <w:szCs w:val="22"/>
        </w:rPr>
        <w:t>(</w:t>
      </w:r>
      <w:hyperlink r:id="rId6" w:history="1">
        <w:r w:rsidRPr="006F0528">
          <w:rPr>
            <w:rStyle w:val="Hyperlink"/>
            <w:sz w:val="22"/>
            <w:szCs w:val="22"/>
            <w:lang w:val="en-US"/>
          </w:rPr>
          <w:t>suzdaltour</w:t>
        </w:r>
        <w:r w:rsidRPr="006F0528">
          <w:rPr>
            <w:rStyle w:val="Hyperlink"/>
            <w:sz w:val="22"/>
            <w:szCs w:val="22"/>
          </w:rPr>
          <w:t>.</w:t>
        </w:r>
        <w:r w:rsidRPr="006F0528">
          <w:rPr>
            <w:rStyle w:val="Hyperlink"/>
            <w:sz w:val="22"/>
            <w:szCs w:val="22"/>
            <w:lang w:val="en-US"/>
          </w:rPr>
          <w:t>ru</w:t>
        </w:r>
      </w:hyperlink>
      <w:r w:rsidRPr="006F0528">
        <w:rPr>
          <w:sz w:val="22"/>
          <w:szCs w:val="22"/>
        </w:rPr>
        <w:t>)</w:t>
      </w:r>
    </w:p>
    <w:p w:rsidR="00756903" w:rsidRPr="00293020" w:rsidRDefault="00756903" w:rsidP="00651862">
      <w:pPr>
        <w:pStyle w:val="Heading7"/>
      </w:pPr>
      <w:r w:rsidRPr="00293020">
        <w:t>Цель конференции</w:t>
      </w:r>
    </w:p>
    <w:p w:rsidR="00756903" w:rsidRPr="00293020" w:rsidRDefault="00756903" w:rsidP="00651862">
      <w:pPr>
        <w:spacing w:before="180" w:after="18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Конференция по постоянным магнитам призвана обеспечить квалифицированное обсуждение на представительном форуме последних достижений в области научных исследований, производства, применения и сертификации  магнитотвердых материалов.</w:t>
      </w:r>
    </w:p>
    <w:p w:rsidR="00756903" w:rsidRPr="00293020" w:rsidRDefault="00756903" w:rsidP="00651862">
      <w:pPr>
        <w:pStyle w:val="Heading3"/>
        <w:shd w:val="clear" w:color="auto" w:fill="00FFFF"/>
        <w:jc w:val="left"/>
        <w:rPr>
          <w:sz w:val="22"/>
          <w:szCs w:val="22"/>
        </w:rPr>
      </w:pPr>
      <w:r w:rsidRPr="00293020">
        <w:rPr>
          <w:sz w:val="22"/>
          <w:szCs w:val="22"/>
        </w:rPr>
        <w:t>Тематика конференции</w:t>
      </w:r>
    </w:p>
    <w:p w:rsidR="00756903" w:rsidRPr="00293020" w:rsidRDefault="00756903" w:rsidP="00651862">
      <w:pPr>
        <w:numPr>
          <w:ilvl w:val="0"/>
          <w:numId w:val="1"/>
        </w:numPr>
        <w:tabs>
          <w:tab w:val="clear" w:pos="360"/>
          <w:tab w:val="num" w:pos="284"/>
        </w:tabs>
        <w:spacing w:before="180"/>
        <w:ind w:left="0" w:firstLine="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Физика магнитных явлений, процессы перемагничивания и структура магнитотвердых сплавов</w:t>
      </w:r>
      <w:r w:rsidRPr="009E7AB6">
        <w:rPr>
          <w:sz w:val="22"/>
          <w:szCs w:val="22"/>
        </w:rPr>
        <w:t>.</w:t>
      </w:r>
      <w:r w:rsidRPr="00293020">
        <w:rPr>
          <w:sz w:val="22"/>
          <w:szCs w:val="22"/>
        </w:rPr>
        <w:t xml:space="preserve"> </w:t>
      </w:r>
    </w:p>
    <w:p w:rsidR="00756903" w:rsidRPr="00293020" w:rsidRDefault="00756903" w:rsidP="00651862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Физические основы технологии изготовления постоянных магнитов.</w:t>
      </w:r>
    </w:p>
    <w:p w:rsidR="00756903" w:rsidRPr="00ED7A9B" w:rsidRDefault="00756903" w:rsidP="00651862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Магнитные измерения: физика, техника, метрология, сертификация.</w:t>
      </w:r>
    </w:p>
    <w:p w:rsidR="00756903" w:rsidRPr="00293020" w:rsidRDefault="00756903" w:rsidP="00651862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Электромеханика и электрические аппараты.</w:t>
      </w:r>
    </w:p>
    <w:p w:rsidR="00756903" w:rsidRPr="00293020" w:rsidRDefault="00756903" w:rsidP="00651862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Расчёт и моделирование магнитных систем. Применение постоянных магнитов.</w:t>
      </w:r>
    </w:p>
    <w:p w:rsidR="00756903" w:rsidRPr="00E31BB1" w:rsidRDefault="00756903" w:rsidP="00651862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Физические и физико-химические основы получения высокочистых материалов для постоянных магнитов. Переработка отходов производства постоянных магнитов.</w:t>
      </w:r>
    </w:p>
    <w:p w:rsidR="00756903" w:rsidRPr="00293020" w:rsidRDefault="00756903" w:rsidP="00651862">
      <w:pPr>
        <w:pStyle w:val="Heading8"/>
        <w:jc w:val="center"/>
      </w:pPr>
      <w:r>
        <w:t>Исполнительный Оргкомитет К</w:t>
      </w:r>
      <w:r w:rsidRPr="00293020">
        <w:t>онференции</w:t>
      </w:r>
    </w:p>
    <w:p w:rsidR="00756903" w:rsidRDefault="00756903" w:rsidP="00651862">
      <w:pPr>
        <w:ind w:right="-91"/>
        <w:jc w:val="both"/>
        <w:rPr>
          <w:sz w:val="22"/>
          <w:szCs w:val="22"/>
        </w:rPr>
      </w:pPr>
      <w:r w:rsidRPr="00293020">
        <w:rPr>
          <w:sz w:val="22"/>
          <w:szCs w:val="22"/>
        </w:rPr>
        <w:t>А.С.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 xml:space="preserve">Лилеев </w:t>
      </w:r>
      <w:r>
        <w:rPr>
          <w:sz w:val="22"/>
          <w:szCs w:val="22"/>
        </w:rPr>
        <w:t>-</w:t>
      </w:r>
      <w:r w:rsidRPr="0029302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293020">
        <w:rPr>
          <w:sz w:val="22"/>
          <w:szCs w:val="22"/>
        </w:rPr>
        <w:t xml:space="preserve">редседатель, Москва, </w:t>
      </w:r>
      <w:r>
        <w:rPr>
          <w:sz w:val="22"/>
          <w:szCs w:val="22"/>
        </w:rPr>
        <w:t>Р</w:t>
      </w:r>
      <w:r w:rsidRPr="00293020">
        <w:rPr>
          <w:sz w:val="22"/>
          <w:szCs w:val="22"/>
        </w:rPr>
        <w:t>оссия</w:t>
      </w:r>
    </w:p>
    <w:p w:rsidR="00756903" w:rsidRDefault="00756903" w:rsidP="00651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И.Н. Буряков - </w:t>
      </w:r>
      <w:r w:rsidRPr="00293020">
        <w:rPr>
          <w:sz w:val="22"/>
          <w:szCs w:val="22"/>
        </w:rPr>
        <w:t>Москва, Россия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>
        <w:rPr>
          <w:sz w:val="22"/>
          <w:szCs w:val="22"/>
        </w:rPr>
        <w:t>В.В. Котунов – Калуга, Россия</w:t>
      </w:r>
    </w:p>
    <w:p w:rsidR="00756903" w:rsidRDefault="00756903" w:rsidP="00651862">
      <w:pPr>
        <w:jc w:val="both"/>
        <w:rPr>
          <w:sz w:val="22"/>
          <w:szCs w:val="22"/>
        </w:rPr>
      </w:pPr>
      <w:r>
        <w:rPr>
          <w:sz w:val="22"/>
          <w:szCs w:val="22"/>
        </w:rPr>
        <w:t>П.А. Курбатов</w:t>
      </w:r>
      <w:r w:rsidRPr="00293020">
        <w:rPr>
          <w:sz w:val="22"/>
          <w:szCs w:val="22"/>
        </w:rPr>
        <w:t xml:space="preserve"> – </w:t>
      </w:r>
      <w:bookmarkStart w:id="0" w:name="_GoBack"/>
      <w:bookmarkEnd w:id="0"/>
      <w:r w:rsidRPr="00293020">
        <w:rPr>
          <w:sz w:val="22"/>
          <w:szCs w:val="22"/>
        </w:rPr>
        <w:t>Москва, Россия</w:t>
      </w:r>
    </w:p>
    <w:p w:rsidR="00756903" w:rsidRPr="00293020" w:rsidRDefault="00756903" w:rsidP="00005EC1">
      <w:pPr>
        <w:rPr>
          <w:sz w:val="22"/>
          <w:szCs w:val="22"/>
        </w:rPr>
      </w:pPr>
      <w:r>
        <w:rPr>
          <w:sz w:val="22"/>
          <w:szCs w:val="22"/>
        </w:rPr>
        <w:t>В.Н. Москалев – Верхняя Пышма, Свердловская область, Россия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>А.М.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Тишин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 xml:space="preserve">– Москва, Россия 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>А.С.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Перминов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– Москва, Россия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>
        <w:rPr>
          <w:sz w:val="22"/>
          <w:szCs w:val="22"/>
        </w:rPr>
        <w:t>И.Н. Чугуева</w:t>
      </w:r>
      <w:r w:rsidRPr="0029302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Москва, Россия</w:t>
      </w:r>
    </w:p>
    <w:p w:rsidR="00756903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>В.А.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Сеин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– Москва, Россия</w:t>
      </w:r>
    </w:p>
    <w:p w:rsidR="00756903" w:rsidRDefault="00756903" w:rsidP="00651862">
      <w:pPr>
        <w:jc w:val="both"/>
        <w:rPr>
          <w:sz w:val="22"/>
          <w:szCs w:val="22"/>
        </w:rPr>
      </w:pPr>
      <w:r>
        <w:rPr>
          <w:sz w:val="22"/>
          <w:szCs w:val="22"/>
        </w:rPr>
        <w:t>О.А. Головня – Екатеринбург, Россия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>И.В.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Щетинин</w:t>
      </w:r>
      <w:r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– Москва, Россия</w:t>
      </w:r>
    </w:p>
    <w:p w:rsidR="00756903" w:rsidRPr="00293020" w:rsidRDefault="00756903" w:rsidP="00825C03">
      <w:pPr>
        <w:pStyle w:val="Heading7"/>
        <w:spacing w:before="120"/>
      </w:pPr>
      <w:r w:rsidRPr="00293020">
        <w:t>Рабочий язык</w:t>
      </w:r>
    </w:p>
    <w:p w:rsidR="00756903" w:rsidRPr="00293020" w:rsidRDefault="00756903" w:rsidP="00651862">
      <w:pPr>
        <w:pStyle w:val="BodyText31"/>
        <w:spacing w:before="180" w:after="180"/>
        <w:rPr>
          <w:b/>
          <w:bCs/>
          <w:sz w:val="22"/>
          <w:szCs w:val="22"/>
        </w:rPr>
      </w:pPr>
      <w:r w:rsidRPr="00293020">
        <w:rPr>
          <w:sz w:val="22"/>
          <w:szCs w:val="22"/>
        </w:rPr>
        <w:t xml:space="preserve">Рабочими языками конференции являются </w:t>
      </w:r>
      <w:r w:rsidRPr="00293020">
        <w:rPr>
          <w:b/>
          <w:bCs/>
          <w:sz w:val="22"/>
          <w:szCs w:val="22"/>
        </w:rPr>
        <w:t>русский и английский</w:t>
      </w:r>
    </w:p>
    <w:p w:rsidR="00756903" w:rsidRPr="002724BC" w:rsidRDefault="00756903" w:rsidP="00651862">
      <w:pPr>
        <w:pStyle w:val="Heading8"/>
      </w:pPr>
      <w:r w:rsidRPr="002724BC">
        <w:rPr>
          <w:highlight w:val="yellow"/>
        </w:rPr>
        <w:t>Регистрация</w:t>
      </w:r>
    </w:p>
    <w:p w:rsidR="00756903" w:rsidRPr="00C42D4A" w:rsidRDefault="00756903" w:rsidP="00651862">
      <w:pPr>
        <w:spacing w:before="180"/>
        <w:jc w:val="both"/>
        <w:rPr>
          <w:sz w:val="22"/>
          <w:szCs w:val="22"/>
        </w:rPr>
      </w:pPr>
      <w:bookmarkStart w:id="1" w:name="OLE_LINK2"/>
      <w:r w:rsidRPr="00293020">
        <w:rPr>
          <w:sz w:val="22"/>
          <w:szCs w:val="22"/>
        </w:rPr>
        <w:t xml:space="preserve">Для участия в конференции необходимо заблаговременно зарегистрироваться на сайте конференции </w:t>
      </w:r>
      <w:r>
        <w:rPr>
          <w:sz w:val="22"/>
          <w:szCs w:val="22"/>
          <w:lang w:val="en-US"/>
        </w:rPr>
        <w:t>http</w:t>
      </w:r>
      <w:r w:rsidRPr="00825C03">
        <w:rPr>
          <w:sz w:val="22"/>
          <w:szCs w:val="22"/>
        </w:rPr>
        <w:t>://permanentmagnet.ru.</w:t>
      </w:r>
    </w:p>
    <w:p w:rsidR="00756903" w:rsidRDefault="00756903" w:rsidP="00651862">
      <w:pPr>
        <w:spacing w:after="180"/>
        <w:jc w:val="both"/>
        <w:rPr>
          <w:sz w:val="22"/>
          <w:szCs w:val="22"/>
        </w:rPr>
      </w:pPr>
      <w:r w:rsidRPr="00293020">
        <w:rPr>
          <w:b/>
          <w:bCs/>
          <w:sz w:val="22"/>
          <w:szCs w:val="22"/>
        </w:rPr>
        <w:t>Регистрация</w:t>
      </w:r>
      <w:r w:rsidRPr="00293020">
        <w:rPr>
          <w:sz w:val="22"/>
          <w:szCs w:val="22"/>
        </w:rPr>
        <w:t xml:space="preserve"> прибыти</w:t>
      </w:r>
      <w:r>
        <w:rPr>
          <w:sz w:val="22"/>
          <w:szCs w:val="22"/>
        </w:rPr>
        <w:t>я</w:t>
      </w:r>
      <w:r w:rsidRPr="00293020">
        <w:rPr>
          <w:sz w:val="22"/>
          <w:szCs w:val="22"/>
        </w:rPr>
        <w:t xml:space="preserve"> участников конференции будет проходить </w:t>
      </w:r>
      <w:r w:rsidRPr="00541F3F">
        <w:rPr>
          <w:sz w:val="22"/>
          <w:szCs w:val="22"/>
        </w:rPr>
        <w:t>18</w:t>
      </w:r>
      <w:r w:rsidRPr="00293020">
        <w:rPr>
          <w:sz w:val="22"/>
          <w:szCs w:val="22"/>
        </w:rPr>
        <w:t xml:space="preserve"> сентября в хол</w:t>
      </w:r>
      <w:r>
        <w:rPr>
          <w:sz w:val="22"/>
          <w:szCs w:val="22"/>
        </w:rPr>
        <w:t>л</w:t>
      </w:r>
      <w:r w:rsidRPr="00293020">
        <w:rPr>
          <w:sz w:val="22"/>
          <w:szCs w:val="22"/>
        </w:rPr>
        <w:t>е ГТК г. Суздаля с 12-00 до 22-00.</w:t>
      </w:r>
      <w:bookmarkEnd w:id="1"/>
    </w:p>
    <w:p w:rsidR="00756903" w:rsidRDefault="00756903" w:rsidP="00651862">
      <w:pPr>
        <w:pStyle w:val="Heading7"/>
      </w:pPr>
      <w:r w:rsidRPr="00293020">
        <w:t>Тезисы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bookmarkStart w:id="2" w:name="OLE_LINK1"/>
      <w:r w:rsidRPr="00293020">
        <w:rPr>
          <w:sz w:val="22"/>
          <w:szCs w:val="22"/>
        </w:rPr>
        <w:t xml:space="preserve">К началу работы </w:t>
      </w:r>
      <w:r>
        <w:rPr>
          <w:kern w:val="16"/>
          <w:sz w:val="22"/>
          <w:szCs w:val="22"/>
          <w:lang w:val="en-US"/>
        </w:rPr>
        <w:t>X</w:t>
      </w:r>
      <w:r w:rsidRPr="008C331A">
        <w:rPr>
          <w:kern w:val="16"/>
          <w:sz w:val="22"/>
          <w:szCs w:val="22"/>
          <w:lang w:val="en-US"/>
        </w:rPr>
        <w:t>X</w:t>
      </w:r>
      <w:r>
        <w:rPr>
          <w:kern w:val="16"/>
          <w:sz w:val="22"/>
          <w:szCs w:val="22"/>
          <w:lang w:val="en-US"/>
        </w:rPr>
        <w:t>I</w:t>
      </w:r>
      <w:r w:rsidRPr="00BD5A40"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>конференции будут изданы программы и тезисы докладов. Материалы для публикации необходимо предостав</w:t>
      </w:r>
      <w:r>
        <w:rPr>
          <w:sz w:val="22"/>
          <w:szCs w:val="22"/>
        </w:rPr>
        <w:t>ить</w:t>
      </w:r>
      <w:r w:rsidRPr="00293020">
        <w:rPr>
          <w:sz w:val="22"/>
          <w:szCs w:val="22"/>
        </w:rPr>
        <w:t xml:space="preserve"> в электронном виде по адресу </w:t>
      </w:r>
      <w:r w:rsidRPr="00825C03">
        <w:t>http://permanentmagnet.ru</w:t>
      </w:r>
      <w:r w:rsidRPr="006F0528">
        <w:rPr>
          <w:sz w:val="22"/>
          <w:szCs w:val="22"/>
        </w:rPr>
        <w:t xml:space="preserve"> </w:t>
      </w:r>
      <w:r w:rsidRPr="00293020">
        <w:rPr>
          <w:sz w:val="22"/>
          <w:szCs w:val="22"/>
        </w:rPr>
        <w:t xml:space="preserve">объемом одна страница текста на русском и одна на английском языках (без рисунков). 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 w:rsidRPr="00293020">
        <w:rPr>
          <w:b/>
          <w:bCs/>
          <w:sz w:val="22"/>
          <w:szCs w:val="22"/>
        </w:rPr>
        <w:t xml:space="preserve">Тезисы докладов и рекламные материалы </w:t>
      </w:r>
      <w:r w:rsidRPr="00293020">
        <w:rPr>
          <w:sz w:val="22"/>
          <w:szCs w:val="22"/>
        </w:rPr>
        <w:t>должны быть</w:t>
      </w:r>
      <w:r w:rsidRPr="00293020">
        <w:rPr>
          <w:b/>
          <w:bCs/>
          <w:sz w:val="22"/>
          <w:szCs w:val="22"/>
        </w:rPr>
        <w:t xml:space="preserve"> </w:t>
      </w:r>
      <w:r w:rsidRPr="00293020">
        <w:rPr>
          <w:sz w:val="22"/>
          <w:szCs w:val="22"/>
        </w:rPr>
        <w:t xml:space="preserve">представлены в </w:t>
      </w:r>
      <w:r>
        <w:rPr>
          <w:sz w:val="22"/>
          <w:szCs w:val="22"/>
        </w:rPr>
        <w:t>О</w:t>
      </w:r>
      <w:r w:rsidRPr="00293020">
        <w:rPr>
          <w:sz w:val="22"/>
          <w:szCs w:val="22"/>
        </w:rPr>
        <w:t xml:space="preserve">ргкомитет </w:t>
      </w:r>
      <w:r w:rsidRPr="00293020">
        <w:rPr>
          <w:b/>
          <w:bCs/>
          <w:sz w:val="22"/>
          <w:szCs w:val="22"/>
        </w:rPr>
        <w:t>до 1</w:t>
      </w:r>
      <w:r w:rsidRPr="00541F3F">
        <w:rPr>
          <w:b/>
          <w:bCs/>
          <w:sz w:val="22"/>
          <w:szCs w:val="22"/>
        </w:rPr>
        <w:t>5</w:t>
      </w:r>
      <w:r w:rsidRPr="00293020">
        <w:rPr>
          <w:b/>
          <w:bCs/>
          <w:sz w:val="22"/>
          <w:szCs w:val="22"/>
        </w:rPr>
        <w:t xml:space="preserve"> июня 20</w:t>
      </w:r>
      <w:r w:rsidRPr="008C331A">
        <w:rPr>
          <w:b/>
          <w:bCs/>
          <w:sz w:val="22"/>
          <w:szCs w:val="22"/>
        </w:rPr>
        <w:t>1</w:t>
      </w:r>
      <w:r w:rsidRPr="00541F3F">
        <w:rPr>
          <w:b/>
          <w:bCs/>
          <w:sz w:val="22"/>
          <w:szCs w:val="22"/>
        </w:rPr>
        <w:t>7</w:t>
      </w:r>
      <w:r w:rsidRPr="00293020">
        <w:rPr>
          <w:b/>
          <w:bCs/>
          <w:sz w:val="22"/>
          <w:szCs w:val="22"/>
        </w:rPr>
        <w:t xml:space="preserve"> г.</w:t>
      </w:r>
    </w:p>
    <w:bookmarkEnd w:id="2"/>
    <w:p w:rsidR="00756903" w:rsidRPr="00C42D4A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С инструкцией по оформлению тезисов можно ознакомиться на </w:t>
      </w:r>
      <w:r w:rsidRPr="006F0528">
        <w:rPr>
          <w:sz w:val="22"/>
          <w:szCs w:val="22"/>
        </w:rPr>
        <w:t xml:space="preserve">сайте </w:t>
      </w:r>
      <w:r w:rsidRPr="00825C03">
        <w:t>http://permanentmagnet.ru</w:t>
      </w:r>
      <w:r w:rsidRPr="006F0528">
        <w:rPr>
          <w:sz w:val="22"/>
          <w:szCs w:val="22"/>
        </w:rPr>
        <w:t>.</w:t>
      </w:r>
    </w:p>
    <w:p w:rsidR="00756903" w:rsidRPr="00651862" w:rsidRDefault="00756903" w:rsidP="00651862">
      <w:pPr>
        <w:spacing w:after="18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Тезисы докладов, присланные не по указанной форме и с рисунками, приниматься </w:t>
      </w:r>
      <w:r w:rsidRPr="00293020">
        <w:rPr>
          <w:b/>
          <w:bCs/>
          <w:sz w:val="22"/>
          <w:szCs w:val="22"/>
        </w:rPr>
        <w:t>не будут</w:t>
      </w:r>
      <w:r w:rsidRPr="00293020">
        <w:rPr>
          <w:sz w:val="22"/>
          <w:szCs w:val="22"/>
        </w:rPr>
        <w:t>.</w:t>
      </w:r>
    </w:p>
    <w:p w:rsidR="00756903" w:rsidRPr="002B2993" w:rsidRDefault="00756903" w:rsidP="00651862">
      <w:pPr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>Традиционно после конференции присланные доклады будут опубликованы в научно-техническом журнале «Металловедение и термическая обработка», входящем в перечень ВАК и в десять международных систем цитирования.</w:t>
      </w:r>
    </w:p>
    <w:p w:rsidR="00756903" w:rsidRPr="00293020" w:rsidRDefault="00756903" w:rsidP="00651862">
      <w:pPr>
        <w:pStyle w:val="Heading6"/>
      </w:pPr>
      <w:r w:rsidRPr="00293020">
        <w:t>Выставка</w:t>
      </w:r>
    </w:p>
    <w:p w:rsidR="00756903" w:rsidRPr="00293020" w:rsidRDefault="00756903" w:rsidP="00651862">
      <w:pPr>
        <w:pStyle w:val="BodyText31"/>
        <w:spacing w:before="180" w:after="180"/>
        <w:rPr>
          <w:sz w:val="22"/>
          <w:szCs w:val="22"/>
        </w:rPr>
      </w:pPr>
      <w:r w:rsidRPr="00293020">
        <w:rPr>
          <w:sz w:val="22"/>
          <w:szCs w:val="22"/>
        </w:rPr>
        <w:t>В период работы конференции планируется проведение выставки новых материалов,  оборудования и научной литературы, а также организация конкурсов по различным номинациям, в том числе на лучшую научную работу молодых ученых.</w:t>
      </w:r>
    </w:p>
    <w:p w:rsidR="00756903" w:rsidRPr="002724BC" w:rsidRDefault="00756903" w:rsidP="00651862">
      <w:pPr>
        <w:pStyle w:val="Heading6"/>
      </w:pPr>
      <w:r w:rsidRPr="002724BC">
        <w:t xml:space="preserve">Регистрационный взнос </w:t>
      </w:r>
    </w:p>
    <w:p w:rsidR="00756903" w:rsidRDefault="00756903" w:rsidP="00651862">
      <w:pPr>
        <w:spacing w:before="180"/>
        <w:jc w:val="both"/>
        <w:rPr>
          <w:sz w:val="22"/>
          <w:szCs w:val="22"/>
        </w:rPr>
      </w:pPr>
      <w:bookmarkStart w:id="3" w:name="OLE_LINK4"/>
      <w:r w:rsidRPr="00293020">
        <w:rPr>
          <w:sz w:val="22"/>
          <w:szCs w:val="22"/>
        </w:rPr>
        <w:t>Для участия в конференции необходимо оплатить регистрационный взнос:</w:t>
      </w:r>
      <w:bookmarkEnd w:id="3"/>
      <w:r w:rsidRPr="00293020">
        <w:rPr>
          <w:sz w:val="22"/>
          <w:szCs w:val="22"/>
        </w:rPr>
        <w:t xml:space="preserve">  </w:t>
      </w:r>
      <w:r w:rsidRPr="00541F3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5</w:t>
      </w:r>
      <w:r w:rsidRPr="008C331A">
        <w:rPr>
          <w:b/>
          <w:bCs/>
          <w:sz w:val="22"/>
          <w:szCs w:val="22"/>
        </w:rPr>
        <w:t>00</w:t>
      </w:r>
      <w:r w:rsidRPr="00BD5A40">
        <w:rPr>
          <w:b/>
          <w:bCs/>
          <w:sz w:val="22"/>
          <w:szCs w:val="22"/>
        </w:rPr>
        <w:t xml:space="preserve"> руб</w:t>
      </w:r>
      <w:r w:rsidRPr="00293020">
        <w:rPr>
          <w:b/>
          <w:bCs/>
          <w:sz w:val="22"/>
          <w:szCs w:val="22"/>
        </w:rPr>
        <w:t xml:space="preserve">.  </w:t>
      </w:r>
      <w:r w:rsidRPr="00293020">
        <w:rPr>
          <w:sz w:val="22"/>
          <w:szCs w:val="22"/>
        </w:rPr>
        <w:t xml:space="preserve">(до </w:t>
      </w:r>
      <w:r>
        <w:rPr>
          <w:sz w:val="22"/>
          <w:szCs w:val="22"/>
        </w:rPr>
        <w:t>1</w:t>
      </w:r>
      <w:r w:rsidRPr="00ED7A9B">
        <w:rPr>
          <w:sz w:val="22"/>
          <w:szCs w:val="22"/>
        </w:rPr>
        <w:t>5</w:t>
      </w:r>
      <w:r w:rsidRPr="0029302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293020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BD5A40">
        <w:rPr>
          <w:sz w:val="22"/>
          <w:szCs w:val="22"/>
        </w:rPr>
        <w:t>1</w:t>
      </w:r>
      <w:r w:rsidRPr="00ED7A9B">
        <w:rPr>
          <w:sz w:val="22"/>
          <w:szCs w:val="22"/>
        </w:rPr>
        <w:t>7</w:t>
      </w:r>
      <w:r w:rsidRPr="00293020">
        <w:rPr>
          <w:sz w:val="22"/>
          <w:szCs w:val="22"/>
        </w:rPr>
        <w:t>)</w:t>
      </w:r>
      <w:r w:rsidRPr="00293020">
        <w:rPr>
          <w:b/>
          <w:bCs/>
          <w:sz w:val="22"/>
          <w:szCs w:val="22"/>
        </w:rPr>
        <w:t xml:space="preserve"> </w:t>
      </w:r>
      <w:r w:rsidRPr="00293020">
        <w:rPr>
          <w:sz w:val="22"/>
          <w:szCs w:val="22"/>
        </w:rPr>
        <w:t xml:space="preserve">и </w:t>
      </w:r>
      <w:r w:rsidRPr="00ED7A9B">
        <w:rPr>
          <w:b/>
          <w:bCs/>
          <w:sz w:val="22"/>
          <w:szCs w:val="22"/>
        </w:rPr>
        <w:t>7</w:t>
      </w:r>
      <w:r w:rsidRPr="00293020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>0</w:t>
      </w:r>
      <w:r w:rsidRPr="00293020">
        <w:rPr>
          <w:b/>
          <w:bCs/>
          <w:sz w:val="22"/>
          <w:szCs w:val="22"/>
        </w:rPr>
        <w:t xml:space="preserve"> руб.</w:t>
      </w:r>
      <w:r w:rsidRPr="00293020">
        <w:rPr>
          <w:sz w:val="22"/>
          <w:szCs w:val="22"/>
        </w:rPr>
        <w:t xml:space="preserve"> (после </w:t>
      </w:r>
      <w:r>
        <w:rPr>
          <w:sz w:val="22"/>
          <w:szCs w:val="22"/>
        </w:rPr>
        <w:t>1</w:t>
      </w:r>
      <w:r w:rsidRPr="00ED7A9B">
        <w:rPr>
          <w:sz w:val="22"/>
          <w:szCs w:val="22"/>
        </w:rPr>
        <w:t>5</w:t>
      </w:r>
      <w:r w:rsidRPr="0029302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293020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BD5A40">
        <w:rPr>
          <w:sz w:val="22"/>
          <w:szCs w:val="22"/>
        </w:rPr>
        <w:t>1</w:t>
      </w:r>
      <w:r w:rsidRPr="00ED7A9B">
        <w:rPr>
          <w:sz w:val="22"/>
          <w:szCs w:val="22"/>
        </w:rPr>
        <w:t>7</w:t>
      </w:r>
      <w:r w:rsidRPr="00293020">
        <w:rPr>
          <w:sz w:val="22"/>
          <w:szCs w:val="22"/>
        </w:rPr>
        <w:t>).</w:t>
      </w:r>
      <w:r w:rsidRPr="00293020">
        <w:rPr>
          <w:b/>
          <w:bCs/>
          <w:sz w:val="22"/>
          <w:szCs w:val="22"/>
        </w:rPr>
        <w:t xml:space="preserve"> 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 w:rsidRPr="00C42D4A">
        <w:rPr>
          <w:sz w:val="22"/>
          <w:szCs w:val="22"/>
        </w:rPr>
        <w:t>Для</w:t>
      </w:r>
      <w:r w:rsidRPr="00293020">
        <w:rPr>
          <w:sz w:val="22"/>
          <w:szCs w:val="22"/>
        </w:rPr>
        <w:t xml:space="preserve"> студентов и аспирантов регистрационный взнос составляет</w:t>
      </w:r>
      <w:r w:rsidRPr="002930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</w:t>
      </w:r>
      <w:r w:rsidRPr="00293020">
        <w:rPr>
          <w:b/>
          <w:bCs/>
          <w:sz w:val="22"/>
          <w:szCs w:val="22"/>
        </w:rPr>
        <w:t xml:space="preserve">00 руб. </w:t>
      </w:r>
      <w:r w:rsidRPr="00293020">
        <w:rPr>
          <w:sz w:val="22"/>
          <w:szCs w:val="22"/>
        </w:rPr>
        <w:t xml:space="preserve">(до </w:t>
      </w:r>
      <w:r w:rsidRPr="00ED7A9B">
        <w:rPr>
          <w:sz w:val="22"/>
          <w:szCs w:val="22"/>
        </w:rPr>
        <w:t>15</w:t>
      </w:r>
      <w:r w:rsidRPr="0029302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293020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BD5A40">
        <w:rPr>
          <w:sz w:val="22"/>
          <w:szCs w:val="22"/>
        </w:rPr>
        <w:t>1</w:t>
      </w:r>
      <w:r w:rsidRPr="00ED7A9B">
        <w:rPr>
          <w:sz w:val="22"/>
          <w:szCs w:val="22"/>
        </w:rPr>
        <w:t>7</w:t>
      </w:r>
      <w:r w:rsidRPr="00293020">
        <w:rPr>
          <w:sz w:val="22"/>
          <w:szCs w:val="22"/>
        </w:rPr>
        <w:t>)</w:t>
      </w:r>
      <w:r w:rsidRPr="00293020">
        <w:rPr>
          <w:b/>
          <w:bCs/>
          <w:sz w:val="22"/>
          <w:szCs w:val="22"/>
        </w:rPr>
        <w:t xml:space="preserve"> </w:t>
      </w:r>
      <w:r w:rsidRPr="00293020">
        <w:rPr>
          <w:sz w:val="22"/>
          <w:szCs w:val="22"/>
        </w:rPr>
        <w:t>и</w:t>
      </w:r>
      <w:r w:rsidRPr="002930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</w:t>
      </w:r>
      <w:r w:rsidRPr="00293020">
        <w:rPr>
          <w:b/>
          <w:bCs/>
          <w:sz w:val="22"/>
          <w:szCs w:val="22"/>
        </w:rPr>
        <w:t xml:space="preserve">00 руб. </w:t>
      </w:r>
      <w:r w:rsidRPr="00293020">
        <w:rPr>
          <w:sz w:val="22"/>
          <w:szCs w:val="22"/>
        </w:rPr>
        <w:t xml:space="preserve">(после </w:t>
      </w:r>
      <w:r>
        <w:rPr>
          <w:sz w:val="22"/>
          <w:szCs w:val="22"/>
        </w:rPr>
        <w:t>0</w:t>
      </w:r>
      <w:r w:rsidRPr="00ED7A9B">
        <w:rPr>
          <w:sz w:val="22"/>
          <w:szCs w:val="22"/>
        </w:rPr>
        <w:t>15</w:t>
      </w:r>
      <w:r w:rsidRPr="0029302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293020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BD5A40">
        <w:rPr>
          <w:sz w:val="22"/>
          <w:szCs w:val="22"/>
        </w:rPr>
        <w:t>1</w:t>
      </w:r>
      <w:r w:rsidRPr="00ED7A9B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Pr="00293020">
        <w:rPr>
          <w:sz w:val="22"/>
          <w:szCs w:val="22"/>
        </w:rPr>
        <w:t>.</w:t>
      </w:r>
    </w:p>
    <w:p w:rsidR="00756903" w:rsidRPr="00293020" w:rsidRDefault="00756903" w:rsidP="00651862">
      <w:pPr>
        <w:pStyle w:val="BodyText2"/>
        <w:rPr>
          <w:spacing w:val="0"/>
          <w:sz w:val="22"/>
          <w:szCs w:val="22"/>
        </w:rPr>
      </w:pPr>
      <w:r w:rsidRPr="00293020">
        <w:rPr>
          <w:spacing w:val="0"/>
          <w:sz w:val="22"/>
          <w:szCs w:val="22"/>
        </w:rPr>
        <w:t xml:space="preserve">В сумму регистрационного взноса входит стоимость материалов конференции, </w:t>
      </w:r>
      <w:r w:rsidRPr="00071D1B">
        <w:rPr>
          <w:spacing w:val="0"/>
          <w:sz w:val="22"/>
          <w:szCs w:val="22"/>
        </w:rPr>
        <w:t>кофе-брейк</w:t>
      </w:r>
      <w:r>
        <w:rPr>
          <w:spacing w:val="0"/>
          <w:sz w:val="22"/>
          <w:szCs w:val="22"/>
        </w:rPr>
        <w:t>ов</w:t>
      </w:r>
      <w:r w:rsidRPr="00071D1B">
        <w:rPr>
          <w:spacing w:val="0"/>
          <w:sz w:val="22"/>
          <w:szCs w:val="22"/>
        </w:rPr>
        <w:t>, мер</w:t>
      </w:r>
      <w:r w:rsidRPr="00293020">
        <w:rPr>
          <w:spacing w:val="0"/>
          <w:sz w:val="22"/>
          <w:szCs w:val="22"/>
        </w:rPr>
        <w:t>оприятий культурной программы, транспортно</w:t>
      </w:r>
      <w:r>
        <w:rPr>
          <w:spacing w:val="0"/>
          <w:sz w:val="22"/>
          <w:szCs w:val="22"/>
        </w:rPr>
        <w:t>го</w:t>
      </w:r>
      <w:r w:rsidRPr="00293020">
        <w:rPr>
          <w:spacing w:val="0"/>
          <w:sz w:val="22"/>
          <w:szCs w:val="22"/>
        </w:rPr>
        <w:t xml:space="preserve"> обслуживани</w:t>
      </w:r>
      <w:r>
        <w:rPr>
          <w:spacing w:val="0"/>
          <w:sz w:val="22"/>
          <w:szCs w:val="22"/>
        </w:rPr>
        <w:t>я.</w:t>
      </w:r>
    </w:p>
    <w:p w:rsidR="00756903" w:rsidRDefault="00756903" w:rsidP="00651862">
      <w:pPr>
        <w:pStyle w:val="BodyTextIndent2"/>
        <w:ind w:firstLine="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Оплату регистрационного взноса и рекламных материалов необходимо произвести по </w:t>
      </w:r>
      <w:r>
        <w:rPr>
          <w:sz w:val="22"/>
          <w:szCs w:val="22"/>
        </w:rPr>
        <w:t>с</w:t>
      </w:r>
      <w:r w:rsidRPr="00293020">
        <w:rPr>
          <w:sz w:val="22"/>
          <w:szCs w:val="22"/>
        </w:rPr>
        <w:t xml:space="preserve">ледующим платежным реквизитам: </w:t>
      </w:r>
    </w:p>
    <w:p w:rsidR="00756903" w:rsidRPr="00651862" w:rsidRDefault="00756903" w:rsidP="00651862">
      <w:pPr>
        <w:pStyle w:val="BodyTextIndent2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93020">
        <w:rPr>
          <w:sz w:val="22"/>
          <w:szCs w:val="22"/>
        </w:rPr>
        <w:t xml:space="preserve">олучатель </w:t>
      </w:r>
      <w:r>
        <w:rPr>
          <w:sz w:val="22"/>
          <w:szCs w:val="22"/>
        </w:rPr>
        <w:t xml:space="preserve"> </w:t>
      </w:r>
    </w:p>
    <w:p w:rsidR="00756903" w:rsidRPr="00AF1979" w:rsidRDefault="00756903" w:rsidP="00651862">
      <w:pPr>
        <w:tabs>
          <w:tab w:val="left" w:pos="6120"/>
          <w:tab w:val="left" w:pos="6300"/>
        </w:tabs>
        <w:rPr>
          <w:b/>
          <w:bCs/>
          <w:sz w:val="22"/>
          <w:szCs w:val="22"/>
          <w:u w:val="single"/>
        </w:rPr>
      </w:pPr>
      <w:r w:rsidRPr="00541F3F">
        <w:rPr>
          <w:b/>
          <w:bCs/>
          <w:sz w:val="22"/>
          <w:szCs w:val="22"/>
          <w:u w:val="single"/>
        </w:rPr>
        <w:t>ООО «ФОЛУК»</w:t>
      </w:r>
      <w:r w:rsidRPr="00AF1979">
        <w:rPr>
          <w:b/>
          <w:bCs/>
          <w:sz w:val="22"/>
          <w:szCs w:val="22"/>
          <w:u w:val="single"/>
        </w:rPr>
        <w:t>ООО</w:t>
      </w:r>
      <w:r w:rsidRPr="00AF1979">
        <w:rPr>
          <w:b/>
          <w:bCs/>
          <w:sz w:val="22"/>
          <w:szCs w:val="22"/>
        </w:rPr>
        <w:t xml:space="preserve"> </w:t>
      </w:r>
    </w:p>
    <w:p w:rsidR="00756903" w:rsidRPr="00AF1979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AF1979">
        <w:rPr>
          <w:sz w:val="22"/>
          <w:szCs w:val="22"/>
        </w:rPr>
        <w:t>Общество с ограниченной ответственностью</w:t>
      </w:r>
    </w:p>
    <w:p w:rsidR="00756903" w:rsidRPr="00541F3F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541F3F">
        <w:rPr>
          <w:sz w:val="22"/>
          <w:szCs w:val="22"/>
        </w:rPr>
        <w:t>«ФОЛУК»</w:t>
      </w:r>
    </w:p>
    <w:p w:rsidR="00756903" w:rsidRPr="00541F3F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AF1979">
        <w:rPr>
          <w:sz w:val="22"/>
          <w:szCs w:val="22"/>
        </w:rPr>
        <w:t xml:space="preserve"> </w:t>
      </w:r>
      <w:r w:rsidRPr="00541F3F">
        <w:rPr>
          <w:sz w:val="22"/>
          <w:szCs w:val="22"/>
        </w:rPr>
        <w:t>ИНН/КПП 7743566536/774301001</w:t>
      </w:r>
    </w:p>
    <w:p w:rsidR="00756903" w:rsidRPr="00541F3F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541F3F">
        <w:rPr>
          <w:sz w:val="22"/>
          <w:szCs w:val="22"/>
        </w:rPr>
        <w:t>р/с 40702810400250001507</w:t>
      </w:r>
    </w:p>
    <w:p w:rsidR="00756903" w:rsidRPr="00ED7A9B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541F3F">
        <w:rPr>
          <w:sz w:val="22"/>
          <w:szCs w:val="22"/>
        </w:rPr>
        <w:t>Филиал «Центральный» Банка ВТБ (ПАО)</w:t>
      </w:r>
    </w:p>
    <w:p w:rsidR="00756903" w:rsidRPr="00AF1979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541F3F">
        <w:rPr>
          <w:sz w:val="22"/>
          <w:szCs w:val="22"/>
        </w:rPr>
        <w:t xml:space="preserve"> </w:t>
      </w:r>
      <w:r w:rsidRPr="00AF1979">
        <w:rPr>
          <w:sz w:val="22"/>
          <w:szCs w:val="22"/>
        </w:rPr>
        <w:t>г. Москва</w:t>
      </w:r>
    </w:p>
    <w:p w:rsidR="00756903" w:rsidRPr="00541F3F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541F3F">
        <w:rPr>
          <w:sz w:val="22"/>
          <w:szCs w:val="22"/>
        </w:rPr>
        <w:t>к/с 30101810145250000411</w:t>
      </w:r>
    </w:p>
    <w:p w:rsidR="00756903" w:rsidRPr="002D62CC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541F3F">
        <w:rPr>
          <w:sz w:val="22"/>
          <w:szCs w:val="22"/>
        </w:rPr>
        <w:t>БИК 044525411</w:t>
      </w:r>
    </w:p>
    <w:p w:rsidR="00756903" w:rsidRPr="002D62CC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AF1979">
        <w:rPr>
          <w:sz w:val="22"/>
          <w:szCs w:val="22"/>
        </w:rPr>
        <w:t xml:space="preserve">ОКПО </w:t>
      </w:r>
      <w:r w:rsidRPr="002D62CC">
        <w:rPr>
          <w:rStyle w:val="style1"/>
          <w:color w:val="000000"/>
          <w:sz w:val="22"/>
          <w:szCs w:val="22"/>
        </w:rPr>
        <w:t>78344019</w:t>
      </w:r>
    </w:p>
    <w:p w:rsidR="00756903" w:rsidRPr="002D62CC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2D62CC">
        <w:rPr>
          <w:sz w:val="22"/>
          <w:szCs w:val="22"/>
        </w:rPr>
        <w:t>ОКВЭД73.11, 18.12, 18.14, 18.20, 47.41, 47.62.2, 47.63.1, 47.63.2, 47.91.2, 47.91.3, 47.91.4, 58.11.1, 62.01, 62.02, 63.11</w:t>
      </w:r>
    </w:p>
    <w:p w:rsidR="00756903" w:rsidRPr="002D62CC" w:rsidRDefault="00756903" w:rsidP="00651862">
      <w:pPr>
        <w:tabs>
          <w:tab w:val="left" w:pos="6120"/>
          <w:tab w:val="left" w:pos="6300"/>
        </w:tabs>
        <w:rPr>
          <w:sz w:val="22"/>
          <w:szCs w:val="22"/>
        </w:rPr>
      </w:pPr>
      <w:r w:rsidRPr="002D62CC">
        <w:rPr>
          <w:sz w:val="22"/>
          <w:szCs w:val="22"/>
        </w:rPr>
        <w:t xml:space="preserve">ОГРН </w:t>
      </w:r>
      <w:r w:rsidRPr="002D62CC">
        <w:rPr>
          <w:rStyle w:val="style1"/>
          <w:color w:val="000000"/>
          <w:sz w:val="22"/>
          <w:szCs w:val="22"/>
        </w:rPr>
        <w:t>1057747784654</w:t>
      </w:r>
      <w:r>
        <w:rPr>
          <w:rStyle w:val="style1"/>
          <w:color w:val="000000"/>
          <w:sz w:val="22"/>
          <w:szCs w:val="22"/>
        </w:rPr>
        <w:tab/>
      </w:r>
    </w:p>
    <w:p w:rsidR="00756903" w:rsidRPr="002D62CC" w:rsidRDefault="00756903" w:rsidP="002D62CC">
      <w:pPr>
        <w:rPr>
          <w:sz w:val="22"/>
          <w:szCs w:val="22"/>
        </w:rPr>
      </w:pPr>
      <w:r w:rsidRPr="002D62CC">
        <w:rPr>
          <w:sz w:val="22"/>
          <w:szCs w:val="22"/>
        </w:rPr>
        <w:t>Тел.  8-495-926-11-22, доб. 111</w:t>
      </w:r>
    </w:p>
    <w:p w:rsidR="00756903" w:rsidRPr="00ED7A9B" w:rsidRDefault="00756903" w:rsidP="002D62CC">
      <w:pPr>
        <w:rPr>
          <w:sz w:val="22"/>
          <w:szCs w:val="22"/>
          <w:lang w:val="en-US"/>
        </w:rPr>
      </w:pPr>
      <w:r w:rsidRPr="002D62CC">
        <w:rPr>
          <w:sz w:val="22"/>
          <w:szCs w:val="22"/>
        </w:rPr>
        <w:t>Моб</w:t>
      </w:r>
      <w:r w:rsidRPr="00ED7A9B">
        <w:rPr>
          <w:sz w:val="22"/>
          <w:szCs w:val="22"/>
          <w:lang w:val="en-US"/>
        </w:rPr>
        <w:t>. 8-926-854-10-06</w:t>
      </w:r>
    </w:p>
    <w:p w:rsidR="00756903" w:rsidRPr="00ED7A9B" w:rsidRDefault="00756903" w:rsidP="002D62CC">
      <w:pPr>
        <w:rPr>
          <w:sz w:val="22"/>
          <w:szCs w:val="22"/>
          <w:lang w:val="en-US"/>
        </w:rPr>
      </w:pPr>
      <w:r w:rsidRPr="002D62CC">
        <w:rPr>
          <w:sz w:val="22"/>
          <w:szCs w:val="22"/>
          <w:lang w:val="en-US"/>
        </w:rPr>
        <w:t xml:space="preserve">E-mail: </w:t>
      </w:r>
      <w:hyperlink r:id="rId7" w:history="1">
        <w:r w:rsidRPr="00F43D85">
          <w:rPr>
            <w:rStyle w:val="Hyperlink"/>
            <w:sz w:val="22"/>
            <w:szCs w:val="22"/>
            <w:lang w:val="en-US"/>
          </w:rPr>
          <w:t>aleksandrova.t@4look.ru</w:t>
        </w:r>
      </w:hyperlink>
    </w:p>
    <w:p w:rsidR="00756903" w:rsidRPr="00AC7349" w:rsidRDefault="00756903" w:rsidP="002D62CC">
      <w:pPr>
        <w:rPr>
          <w:u w:val="single"/>
        </w:rPr>
      </w:pPr>
      <w:r>
        <w:rPr>
          <w:u w:val="single"/>
        </w:rPr>
        <w:t>Просьба проводить оплату наличными денежными средствами через ПАО СБЕРБАНК.</w:t>
      </w:r>
    </w:p>
    <w:p w:rsidR="00756903" w:rsidRPr="00AC7349" w:rsidRDefault="00756903" w:rsidP="002D62CC">
      <w:pPr>
        <w:rPr>
          <w:sz w:val="22"/>
          <w:szCs w:val="22"/>
        </w:rPr>
      </w:pPr>
    </w:p>
    <w:p w:rsidR="00756903" w:rsidRPr="00293020" w:rsidRDefault="00756903" w:rsidP="00651862">
      <w:pPr>
        <w:pStyle w:val="Heading6"/>
      </w:pPr>
      <w:r w:rsidRPr="00293020">
        <w:t>Реклама</w:t>
      </w:r>
    </w:p>
    <w:p w:rsidR="00756903" w:rsidRPr="00293020" w:rsidRDefault="00756903" w:rsidP="002D62CC">
      <w:pPr>
        <w:jc w:val="both"/>
        <w:rPr>
          <w:sz w:val="22"/>
          <w:szCs w:val="22"/>
        </w:rPr>
      </w:pPr>
      <w:bookmarkStart w:id="4" w:name="OLE_LINK6"/>
      <w:r w:rsidRPr="00293020">
        <w:rPr>
          <w:sz w:val="22"/>
          <w:szCs w:val="22"/>
        </w:rPr>
        <w:t xml:space="preserve">В работе конференции предусмотрена возможность демонстрации рекламных экспонатов за дополнительную плату: </w:t>
      </w:r>
      <w:r>
        <w:rPr>
          <w:sz w:val="22"/>
          <w:szCs w:val="22"/>
        </w:rPr>
        <w:t xml:space="preserve">стоимость </w:t>
      </w:r>
      <w:r w:rsidRPr="00293020">
        <w:rPr>
          <w:sz w:val="22"/>
          <w:szCs w:val="22"/>
        </w:rPr>
        <w:t xml:space="preserve">1 кв. метра выставочной площади составляет </w:t>
      </w:r>
      <w:r>
        <w:rPr>
          <w:b/>
          <w:bCs/>
          <w:sz w:val="22"/>
          <w:szCs w:val="22"/>
        </w:rPr>
        <w:t>3000 рублей (</w:t>
      </w:r>
      <w:r>
        <w:rPr>
          <w:sz w:val="22"/>
          <w:szCs w:val="22"/>
        </w:rPr>
        <w:t xml:space="preserve">стол) или 2000 рублей (банер) </w:t>
      </w:r>
      <w:r w:rsidRPr="00B5168B">
        <w:rPr>
          <w:sz w:val="22"/>
          <w:szCs w:val="22"/>
        </w:rPr>
        <w:t>.</w:t>
      </w:r>
    </w:p>
    <w:p w:rsidR="00756903" w:rsidRPr="00293020" w:rsidRDefault="00756903" w:rsidP="00651862">
      <w:pPr>
        <w:pStyle w:val="BodyText"/>
      </w:pPr>
      <w:r w:rsidRPr="00293020">
        <w:t>Участники к</w:t>
      </w:r>
      <w:r>
        <w:t>онференции могут поместить мате</w:t>
      </w:r>
      <w:r w:rsidRPr="00293020">
        <w:t>риалы с рекламой своей продукции в сборнике Тезисов докладов конференции.</w:t>
      </w:r>
      <w:bookmarkEnd w:id="4"/>
      <w:r w:rsidRPr="00293020">
        <w:t xml:space="preserve"> Минимальный объём рекламного сообщения – 1/4 листа формата А4, максимальный </w:t>
      </w:r>
      <w:r w:rsidRPr="00071D1B">
        <w:t xml:space="preserve">– </w:t>
      </w:r>
      <w:r w:rsidRPr="00DB1345">
        <w:t>1</w:t>
      </w:r>
      <w:r w:rsidRPr="00071D1B">
        <w:t xml:space="preserve"> лист</w:t>
      </w:r>
      <w:r w:rsidRPr="00293020">
        <w:t xml:space="preserve"> формата А4.</w:t>
      </w:r>
    </w:p>
    <w:p w:rsidR="00756903" w:rsidRPr="00293020" w:rsidRDefault="00756903" w:rsidP="00651862">
      <w:pPr>
        <w:jc w:val="center"/>
        <w:rPr>
          <w:sz w:val="22"/>
          <w:szCs w:val="22"/>
        </w:rPr>
      </w:pPr>
      <w:r w:rsidRPr="00293020">
        <w:rPr>
          <w:sz w:val="22"/>
          <w:szCs w:val="22"/>
        </w:rPr>
        <w:t>Стоимость рекламных услуг:</w:t>
      </w:r>
    </w:p>
    <w:p w:rsidR="00756903" w:rsidRPr="00293020" w:rsidRDefault="00756903" w:rsidP="00651862">
      <w:pPr>
        <w:jc w:val="center"/>
        <w:rPr>
          <w:b/>
          <w:bCs/>
          <w:sz w:val="22"/>
          <w:szCs w:val="22"/>
        </w:rPr>
      </w:pPr>
      <w:r w:rsidRPr="00293020">
        <w:rPr>
          <w:b/>
          <w:bCs/>
          <w:sz w:val="22"/>
          <w:szCs w:val="22"/>
        </w:rPr>
        <w:t xml:space="preserve">1/2 листа А4 – </w:t>
      </w:r>
      <w:r>
        <w:rPr>
          <w:b/>
          <w:bCs/>
          <w:sz w:val="22"/>
          <w:szCs w:val="22"/>
        </w:rPr>
        <w:t>35</w:t>
      </w:r>
      <w:r w:rsidRPr="00293020">
        <w:rPr>
          <w:b/>
          <w:bCs/>
          <w:sz w:val="22"/>
          <w:szCs w:val="22"/>
        </w:rPr>
        <w:t>00 руб.</w:t>
      </w:r>
    </w:p>
    <w:p w:rsidR="00756903" w:rsidRPr="00293020" w:rsidRDefault="00756903" w:rsidP="00651862">
      <w:pPr>
        <w:jc w:val="center"/>
        <w:rPr>
          <w:b/>
          <w:bCs/>
          <w:sz w:val="22"/>
          <w:szCs w:val="22"/>
        </w:rPr>
      </w:pPr>
      <w:r w:rsidRPr="00293020">
        <w:rPr>
          <w:b/>
          <w:bCs/>
          <w:sz w:val="22"/>
          <w:szCs w:val="22"/>
        </w:rPr>
        <w:t xml:space="preserve">1 лист формата А4 – </w:t>
      </w:r>
      <w:r>
        <w:rPr>
          <w:b/>
          <w:bCs/>
          <w:sz w:val="22"/>
          <w:szCs w:val="22"/>
        </w:rPr>
        <w:t>45</w:t>
      </w:r>
      <w:r w:rsidRPr="00293020">
        <w:rPr>
          <w:b/>
          <w:bCs/>
          <w:sz w:val="22"/>
          <w:szCs w:val="22"/>
        </w:rPr>
        <w:t>00 руб.</w:t>
      </w:r>
    </w:p>
    <w:p w:rsidR="00756903" w:rsidRPr="00293020" w:rsidRDefault="00756903" w:rsidP="00651862">
      <w:pPr>
        <w:spacing w:after="18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Деньги перечисляются </w:t>
      </w:r>
      <w:r w:rsidRPr="00293020">
        <w:rPr>
          <w:b/>
          <w:bCs/>
          <w:sz w:val="22"/>
          <w:szCs w:val="22"/>
        </w:rPr>
        <w:t>до 1 июня 20</w:t>
      </w:r>
      <w:r>
        <w:rPr>
          <w:b/>
          <w:bCs/>
          <w:sz w:val="22"/>
          <w:szCs w:val="22"/>
        </w:rPr>
        <w:t>17</w:t>
      </w:r>
      <w:r w:rsidRPr="00293020">
        <w:rPr>
          <w:b/>
          <w:bCs/>
          <w:sz w:val="22"/>
          <w:szCs w:val="22"/>
        </w:rPr>
        <w:t xml:space="preserve"> г.</w:t>
      </w:r>
      <w:r w:rsidRPr="00293020">
        <w:rPr>
          <w:sz w:val="22"/>
          <w:szCs w:val="22"/>
        </w:rPr>
        <w:t xml:space="preserve"> на приведенный выше расчётный счёт.</w:t>
      </w:r>
    </w:p>
    <w:p w:rsidR="00756903" w:rsidRPr="00293020" w:rsidRDefault="00756903" w:rsidP="00651862">
      <w:pPr>
        <w:pStyle w:val="Heading7"/>
      </w:pPr>
      <w:r w:rsidRPr="00293020">
        <w:t>Транспорт</w:t>
      </w:r>
    </w:p>
    <w:p w:rsidR="00756903" w:rsidRDefault="00756903" w:rsidP="00651862">
      <w:pPr>
        <w:pStyle w:val="BodyText2"/>
        <w:rPr>
          <w:spacing w:val="0"/>
          <w:sz w:val="22"/>
          <w:szCs w:val="22"/>
        </w:rPr>
      </w:pPr>
      <w:r w:rsidRPr="00293020">
        <w:rPr>
          <w:spacing w:val="0"/>
          <w:sz w:val="22"/>
          <w:szCs w:val="22"/>
        </w:rPr>
        <w:t xml:space="preserve">До г. Владимира можно доехать из г. Москвы на электричке (с Курского вокзала) или на автобусе (от автостоянки у Курского вокзала). В г. Суздаль можно попасть на рейсовых автобусах и маршрутных такси от автовокзала г. Владимира, расположенного на той же площади,  что  и  железнодорожный  вокзал. </w:t>
      </w:r>
    </w:p>
    <w:p w:rsidR="00756903" w:rsidRDefault="00756903" w:rsidP="00651862">
      <w:pPr>
        <w:pStyle w:val="BodyText2"/>
        <w:rPr>
          <w:spacing w:val="0"/>
          <w:sz w:val="22"/>
          <w:szCs w:val="22"/>
        </w:rPr>
      </w:pPr>
    </w:p>
    <w:p w:rsidR="00756903" w:rsidRPr="00293020" w:rsidRDefault="00756903" w:rsidP="00651862">
      <w:pPr>
        <w:pStyle w:val="Heading7"/>
      </w:pPr>
      <w:r w:rsidRPr="00293020">
        <w:rPr>
          <w:highlight w:val="cyan"/>
        </w:rPr>
        <w:t>Культурная программа</w:t>
      </w:r>
    </w:p>
    <w:p w:rsidR="00756903" w:rsidRDefault="00756903" w:rsidP="00651862">
      <w:pPr>
        <w:pStyle w:val="BodyText31"/>
        <w:rPr>
          <w:sz w:val="22"/>
          <w:szCs w:val="22"/>
        </w:rPr>
      </w:pPr>
      <w:r w:rsidRPr="00293020">
        <w:rPr>
          <w:sz w:val="22"/>
          <w:szCs w:val="22"/>
        </w:rPr>
        <w:t>Планируется проведение экскурсий по историческим, художественным, архитектурным, природным и этнографическим музеям городов Владимира и Суздаля.</w:t>
      </w:r>
    </w:p>
    <w:p w:rsidR="00756903" w:rsidRPr="00293020" w:rsidRDefault="00756903" w:rsidP="00651862">
      <w:pPr>
        <w:pStyle w:val="BodyText31"/>
        <w:rPr>
          <w:sz w:val="22"/>
          <w:szCs w:val="22"/>
        </w:rPr>
      </w:pPr>
    </w:p>
    <w:p w:rsidR="00756903" w:rsidRPr="00293020" w:rsidRDefault="00756903" w:rsidP="00651862">
      <w:pPr>
        <w:pStyle w:val="Heading9"/>
        <w:rPr>
          <w:sz w:val="22"/>
          <w:szCs w:val="22"/>
        </w:rPr>
      </w:pPr>
      <w:r w:rsidRPr="00293020">
        <w:rPr>
          <w:sz w:val="22"/>
          <w:szCs w:val="22"/>
        </w:rPr>
        <w:t>Проживание</w:t>
      </w:r>
    </w:p>
    <w:p w:rsidR="00756903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Планируется, что все участники конференции будут размещены в гостинице или в мотеле ГТК г. Суздаля. Для того чтобы оргкомитет конференции мог заблаговременно зарезервировать достаточное количество мест, просьба в </w:t>
      </w:r>
      <w:r>
        <w:rPr>
          <w:b/>
          <w:bCs/>
          <w:sz w:val="22"/>
          <w:szCs w:val="22"/>
        </w:rPr>
        <w:t>р</w:t>
      </w:r>
      <w:r w:rsidRPr="00293020">
        <w:rPr>
          <w:b/>
          <w:bCs/>
          <w:sz w:val="22"/>
          <w:szCs w:val="22"/>
        </w:rPr>
        <w:t xml:space="preserve">егистрационной форме </w:t>
      </w:r>
      <w:r w:rsidRPr="00293020">
        <w:rPr>
          <w:sz w:val="22"/>
          <w:szCs w:val="22"/>
        </w:rPr>
        <w:t>сделать соответствующую отметку.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</w:p>
    <w:p w:rsidR="00756903" w:rsidRPr="00293020" w:rsidRDefault="00756903" w:rsidP="00651862">
      <w:pPr>
        <w:pStyle w:val="Heading8"/>
      </w:pPr>
      <w:r w:rsidRPr="00293020">
        <w:t>Контрольные сроки</w:t>
      </w:r>
    </w:p>
    <w:p w:rsidR="00756903" w:rsidRPr="00B129EE" w:rsidRDefault="00756903" w:rsidP="00651862">
      <w:pPr>
        <w:numPr>
          <w:ilvl w:val="0"/>
          <w:numId w:val="2"/>
        </w:numPr>
        <w:tabs>
          <w:tab w:val="clear" w:pos="360"/>
          <w:tab w:val="num" w:pos="142"/>
        </w:tabs>
        <w:ind w:left="142" w:hanging="142"/>
        <w:jc w:val="both"/>
        <w:rPr>
          <w:b/>
          <w:bCs/>
          <w:sz w:val="22"/>
          <w:szCs w:val="22"/>
        </w:rPr>
      </w:pPr>
      <w:r w:rsidRPr="00293020">
        <w:rPr>
          <w:sz w:val="22"/>
          <w:szCs w:val="22"/>
        </w:rPr>
        <w:t xml:space="preserve">Предоставление тезисов </w:t>
      </w:r>
      <w:r w:rsidRPr="00293020">
        <w:t>–</w:t>
      </w:r>
      <w:r w:rsidRPr="00293020">
        <w:rPr>
          <w:sz w:val="22"/>
          <w:szCs w:val="22"/>
        </w:rPr>
        <w:t xml:space="preserve"> </w:t>
      </w:r>
      <w:r w:rsidRPr="00B129EE">
        <w:rPr>
          <w:b/>
          <w:bCs/>
          <w:sz w:val="22"/>
          <w:szCs w:val="22"/>
        </w:rPr>
        <w:t>до 1</w:t>
      </w:r>
      <w:r>
        <w:rPr>
          <w:b/>
          <w:bCs/>
          <w:sz w:val="22"/>
          <w:szCs w:val="22"/>
        </w:rPr>
        <w:t>5</w:t>
      </w:r>
      <w:r w:rsidRPr="00B129EE">
        <w:rPr>
          <w:b/>
          <w:bCs/>
          <w:sz w:val="22"/>
          <w:szCs w:val="22"/>
        </w:rPr>
        <w:t xml:space="preserve"> июня 20</w:t>
      </w:r>
      <w:r w:rsidRPr="009A27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</w:t>
      </w:r>
      <w:r w:rsidRPr="00B129EE">
        <w:rPr>
          <w:b/>
          <w:bCs/>
          <w:sz w:val="22"/>
          <w:szCs w:val="22"/>
        </w:rPr>
        <w:t xml:space="preserve"> г.</w:t>
      </w:r>
    </w:p>
    <w:p w:rsidR="00756903" w:rsidRPr="00B129EE" w:rsidRDefault="00756903" w:rsidP="00651862">
      <w:pPr>
        <w:numPr>
          <w:ilvl w:val="0"/>
          <w:numId w:val="2"/>
        </w:numPr>
        <w:tabs>
          <w:tab w:val="clear" w:pos="360"/>
          <w:tab w:val="num" w:pos="142"/>
        </w:tabs>
        <w:ind w:left="142" w:hanging="142"/>
        <w:jc w:val="both"/>
        <w:rPr>
          <w:b/>
          <w:bCs/>
          <w:sz w:val="22"/>
          <w:szCs w:val="22"/>
        </w:rPr>
      </w:pPr>
      <w:r w:rsidRPr="00293020">
        <w:rPr>
          <w:sz w:val="22"/>
          <w:szCs w:val="22"/>
        </w:rPr>
        <w:t xml:space="preserve">Отправка регистрационной формы и оплата участия в конференции </w:t>
      </w:r>
      <w:r w:rsidRPr="00293020">
        <w:t>–</w:t>
      </w:r>
      <w:r w:rsidRPr="00293020">
        <w:rPr>
          <w:sz w:val="22"/>
          <w:szCs w:val="22"/>
        </w:rPr>
        <w:t xml:space="preserve"> </w:t>
      </w:r>
      <w:r w:rsidRPr="00B129EE">
        <w:rPr>
          <w:b/>
          <w:bCs/>
          <w:sz w:val="22"/>
          <w:szCs w:val="22"/>
        </w:rPr>
        <w:t>до 15 июля 20</w:t>
      </w:r>
      <w:r w:rsidRPr="009A27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 г.</w:t>
      </w:r>
    </w:p>
    <w:p w:rsidR="00756903" w:rsidRPr="006D1CDC" w:rsidRDefault="00756903" w:rsidP="00651862">
      <w:pPr>
        <w:numPr>
          <w:ilvl w:val="0"/>
          <w:numId w:val="2"/>
        </w:numPr>
        <w:tabs>
          <w:tab w:val="clear" w:pos="360"/>
          <w:tab w:val="num" w:pos="142"/>
        </w:tabs>
        <w:spacing w:after="180"/>
        <w:ind w:left="142" w:hanging="142"/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Регистрация участников и предоставление экспонатов </w:t>
      </w:r>
      <w:r w:rsidRPr="00293020">
        <w:t>–</w:t>
      </w:r>
      <w:r w:rsidRPr="00A3360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1</w:t>
      </w:r>
      <w:r w:rsidRPr="00A33606">
        <w:rPr>
          <w:b/>
          <w:bCs/>
          <w:sz w:val="22"/>
          <w:szCs w:val="22"/>
        </w:rPr>
        <w:t xml:space="preserve"> </w:t>
      </w:r>
      <w:r w:rsidRPr="00B129EE">
        <w:rPr>
          <w:b/>
          <w:bCs/>
          <w:sz w:val="22"/>
          <w:szCs w:val="22"/>
        </w:rPr>
        <w:t>сентября 20</w:t>
      </w:r>
      <w:r w:rsidRPr="009A27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</w:t>
      </w:r>
      <w:r w:rsidRPr="00B129EE">
        <w:rPr>
          <w:b/>
          <w:bCs/>
          <w:sz w:val="22"/>
          <w:szCs w:val="22"/>
        </w:rPr>
        <w:t xml:space="preserve"> г.</w:t>
      </w:r>
    </w:p>
    <w:p w:rsidR="00756903" w:rsidRPr="00293020" w:rsidRDefault="00756903" w:rsidP="00651862">
      <w:pPr>
        <w:pStyle w:val="Heading7"/>
      </w:pPr>
      <w:r w:rsidRPr="00293020">
        <w:t>Спонсорам</w:t>
      </w:r>
    </w:p>
    <w:p w:rsidR="00756903" w:rsidRPr="00293020" w:rsidRDefault="00756903" w:rsidP="00651862">
      <w:pPr>
        <w:spacing w:before="180"/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Участие в </w:t>
      </w:r>
      <w:r>
        <w:rPr>
          <w:sz w:val="22"/>
          <w:szCs w:val="22"/>
          <w:lang w:val="en-US"/>
        </w:rPr>
        <w:t>XXI</w:t>
      </w:r>
      <w:r w:rsidRPr="00293020">
        <w:rPr>
          <w:sz w:val="22"/>
          <w:szCs w:val="22"/>
        </w:rPr>
        <w:t xml:space="preserve"> Международной конференции по постоянным магнитам в качестве спонсора дает Вам возможность закрепить престиж Вашей компании и повысить узнаваемость Вашей торговой марки среди участников рынка.</w:t>
      </w:r>
    </w:p>
    <w:p w:rsidR="00756903" w:rsidRPr="00293020" w:rsidRDefault="00756903" w:rsidP="00651862">
      <w:pPr>
        <w:jc w:val="both"/>
        <w:rPr>
          <w:sz w:val="22"/>
          <w:szCs w:val="22"/>
        </w:rPr>
      </w:pPr>
      <w:r>
        <w:rPr>
          <w:sz w:val="22"/>
          <w:szCs w:val="22"/>
        </w:rPr>
        <w:t>Спонсорский пакет включает в себя</w:t>
      </w:r>
      <w:r w:rsidRPr="00293020">
        <w:rPr>
          <w:sz w:val="22"/>
          <w:szCs w:val="22"/>
        </w:rPr>
        <w:t>: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статус спонсора конференции МКПМ</w:t>
      </w:r>
      <w:r w:rsidRPr="00293020">
        <w:t>–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7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293020">
        <w:rPr>
          <w:sz w:val="22"/>
          <w:szCs w:val="22"/>
        </w:rPr>
        <w:t>азмещение бренда/логотипа Ваше</w:t>
      </w:r>
      <w:r>
        <w:rPr>
          <w:sz w:val="22"/>
          <w:szCs w:val="22"/>
        </w:rPr>
        <w:t>й</w:t>
      </w:r>
      <w:r w:rsidRPr="00293020">
        <w:rPr>
          <w:sz w:val="22"/>
          <w:szCs w:val="22"/>
        </w:rPr>
        <w:t xml:space="preserve"> организации на первой странице</w:t>
      </w:r>
      <w:r>
        <w:rPr>
          <w:sz w:val="22"/>
          <w:szCs w:val="22"/>
        </w:rPr>
        <w:t xml:space="preserve"> во всех материалах Конференции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293020">
        <w:rPr>
          <w:sz w:val="22"/>
          <w:szCs w:val="22"/>
        </w:rPr>
        <w:t>азмещение цветной рекламы формата А5</w:t>
      </w:r>
      <w:r>
        <w:rPr>
          <w:sz w:val="22"/>
          <w:szCs w:val="22"/>
        </w:rPr>
        <w:t xml:space="preserve"> во всех материалах Конференции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293020">
        <w:rPr>
          <w:sz w:val="22"/>
          <w:szCs w:val="22"/>
        </w:rPr>
        <w:t>ыдача рекламных буклетов Вашей компании каждому участнику конференции.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293020">
        <w:rPr>
          <w:sz w:val="22"/>
          <w:szCs w:val="22"/>
        </w:rPr>
        <w:t xml:space="preserve">азмещение “визитной карточки компании” на сайте конференции </w:t>
      </w:r>
      <w:r>
        <w:rPr>
          <w:sz w:val="22"/>
          <w:szCs w:val="22"/>
          <w:lang w:val="en-US"/>
        </w:rPr>
        <w:t>http</w:t>
      </w:r>
      <w:r w:rsidRPr="00825C03">
        <w:rPr>
          <w:sz w:val="22"/>
          <w:szCs w:val="22"/>
        </w:rPr>
        <w:t>://permanentmagnet.ru</w:t>
      </w:r>
      <w:r w:rsidRPr="00293020">
        <w:rPr>
          <w:sz w:val="22"/>
          <w:szCs w:val="22"/>
        </w:rPr>
        <w:t xml:space="preserve"> (логотип, краткое описание</w:t>
      </w:r>
      <w:r>
        <w:rPr>
          <w:sz w:val="22"/>
          <w:szCs w:val="22"/>
        </w:rPr>
        <w:t>, ссылка на корпоративный сайт)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293020">
        <w:rPr>
          <w:sz w:val="22"/>
          <w:szCs w:val="22"/>
        </w:rPr>
        <w:t>ыступление – презентация на конференции</w:t>
      </w:r>
      <w:r>
        <w:rPr>
          <w:sz w:val="22"/>
          <w:szCs w:val="22"/>
        </w:rPr>
        <w:t xml:space="preserve"> в первой половине дня (5 мин.)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293020">
        <w:rPr>
          <w:sz w:val="22"/>
          <w:szCs w:val="22"/>
        </w:rPr>
        <w:t>частие представителя Вашей компании в</w:t>
      </w:r>
      <w:r>
        <w:rPr>
          <w:sz w:val="22"/>
          <w:szCs w:val="22"/>
        </w:rPr>
        <w:t xml:space="preserve"> работе оргкомитета конференции</w:t>
      </w:r>
    </w:p>
    <w:p w:rsidR="00756903" w:rsidRPr="00293020" w:rsidRDefault="00756903" w:rsidP="0065186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293020">
        <w:rPr>
          <w:sz w:val="22"/>
          <w:szCs w:val="22"/>
        </w:rPr>
        <w:t xml:space="preserve">частие в работе </w:t>
      </w:r>
      <w:r>
        <w:rPr>
          <w:sz w:val="22"/>
          <w:szCs w:val="22"/>
        </w:rPr>
        <w:t>конференции двух представителей.</w:t>
      </w:r>
    </w:p>
    <w:p w:rsidR="00756903" w:rsidRDefault="00756903" w:rsidP="00651862">
      <w:pPr>
        <w:tabs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293020">
        <w:rPr>
          <w:sz w:val="22"/>
          <w:szCs w:val="22"/>
        </w:rPr>
        <w:t xml:space="preserve">Стоимость пакета </w:t>
      </w:r>
      <w:r w:rsidRPr="00651862">
        <w:rPr>
          <w:b/>
          <w:bCs/>
          <w:sz w:val="22"/>
          <w:szCs w:val="22"/>
        </w:rPr>
        <w:t>100</w:t>
      </w:r>
      <w:r w:rsidRPr="008C331A">
        <w:rPr>
          <w:b/>
          <w:bCs/>
          <w:sz w:val="22"/>
          <w:szCs w:val="22"/>
        </w:rPr>
        <w:t>000</w:t>
      </w:r>
      <w:r w:rsidRPr="000F62C0">
        <w:rPr>
          <w:b/>
          <w:bCs/>
          <w:sz w:val="22"/>
          <w:szCs w:val="22"/>
        </w:rPr>
        <w:t xml:space="preserve"> руб.</w:t>
      </w:r>
    </w:p>
    <w:p w:rsidR="00756903" w:rsidRPr="00293020" w:rsidRDefault="00756903" w:rsidP="00651862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756903" w:rsidRPr="00293020" w:rsidRDefault="00756903" w:rsidP="00651862">
      <w:pPr>
        <w:pStyle w:val="Heading7"/>
      </w:pPr>
      <w:r w:rsidRPr="00293020">
        <w:t>Переписка</w:t>
      </w:r>
    </w:p>
    <w:p w:rsidR="00756903" w:rsidRPr="00293020" w:rsidRDefault="00756903" w:rsidP="00651862">
      <w:pPr>
        <w:jc w:val="both"/>
        <w:rPr>
          <w:b/>
          <w:bCs/>
          <w:sz w:val="22"/>
          <w:szCs w:val="22"/>
        </w:rPr>
      </w:pPr>
      <w:r w:rsidRPr="00293020">
        <w:rPr>
          <w:b/>
          <w:bCs/>
          <w:sz w:val="22"/>
          <w:szCs w:val="22"/>
        </w:rPr>
        <w:t>Адреса Исполнительного оргкомитета конференции:</w:t>
      </w:r>
    </w:p>
    <w:p w:rsidR="00756903" w:rsidRPr="00293020" w:rsidRDefault="00756903" w:rsidP="00651862">
      <w:pPr>
        <w:jc w:val="both"/>
        <w:rPr>
          <w:b/>
          <w:bCs/>
          <w:sz w:val="22"/>
          <w:szCs w:val="22"/>
        </w:rPr>
      </w:pPr>
      <w:r w:rsidRPr="00293020">
        <w:rPr>
          <w:b/>
          <w:bCs/>
          <w:sz w:val="22"/>
          <w:szCs w:val="22"/>
        </w:rPr>
        <w:t xml:space="preserve">Лилеев Алексей Сергеевич, </w:t>
      </w:r>
    </w:p>
    <w:p w:rsidR="00756903" w:rsidRPr="006222CE" w:rsidRDefault="00756903" w:rsidP="00651862">
      <w:pPr>
        <w:jc w:val="both"/>
        <w:rPr>
          <w:sz w:val="22"/>
          <w:szCs w:val="22"/>
        </w:rPr>
      </w:pPr>
      <w:r w:rsidRPr="00293020">
        <w:rPr>
          <w:sz w:val="22"/>
          <w:szCs w:val="22"/>
        </w:rPr>
        <w:t xml:space="preserve">119049, Москва, Ленинский пр., 4, </w:t>
      </w:r>
      <w:r>
        <w:rPr>
          <w:sz w:val="22"/>
          <w:szCs w:val="22"/>
        </w:rPr>
        <w:t>НИТУ «</w:t>
      </w:r>
      <w:r w:rsidRPr="00293020">
        <w:rPr>
          <w:sz w:val="22"/>
          <w:szCs w:val="22"/>
        </w:rPr>
        <w:t>МИСиС</w:t>
      </w:r>
      <w:r>
        <w:rPr>
          <w:sz w:val="22"/>
          <w:szCs w:val="22"/>
        </w:rPr>
        <w:t>»</w:t>
      </w:r>
      <w:r w:rsidRPr="00293020">
        <w:rPr>
          <w:sz w:val="22"/>
          <w:szCs w:val="22"/>
        </w:rPr>
        <w:t>, ком.</w:t>
      </w:r>
      <w:r w:rsidRPr="00B129EE">
        <w:rPr>
          <w:sz w:val="22"/>
          <w:szCs w:val="22"/>
        </w:rPr>
        <w:t xml:space="preserve"> 41</w:t>
      </w:r>
      <w:r w:rsidRPr="009A2764">
        <w:rPr>
          <w:sz w:val="22"/>
          <w:szCs w:val="22"/>
        </w:rPr>
        <w:t>7</w:t>
      </w:r>
      <w:r w:rsidRPr="00293020">
        <w:rPr>
          <w:sz w:val="22"/>
          <w:szCs w:val="22"/>
        </w:rPr>
        <w:t xml:space="preserve">, тел.: </w:t>
      </w:r>
      <w:r w:rsidRPr="00903CBB">
        <w:rPr>
          <w:sz w:val="22"/>
          <w:szCs w:val="22"/>
        </w:rPr>
        <w:t>8(495)6384638</w:t>
      </w:r>
      <w:r>
        <w:rPr>
          <w:sz w:val="22"/>
          <w:szCs w:val="22"/>
        </w:rPr>
        <w:t xml:space="preserve">, </w:t>
      </w:r>
      <w:r w:rsidRPr="00293020">
        <w:rPr>
          <w:sz w:val="22"/>
          <w:szCs w:val="22"/>
        </w:rPr>
        <w:t xml:space="preserve"> </w:t>
      </w:r>
      <w:r w:rsidRPr="00903CBB">
        <w:rPr>
          <w:sz w:val="22"/>
          <w:szCs w:val="22"/>
        </w:rPr>
        <w:t>+7</w:t>
      </w:r>
      <w:r w:rsidRPr="00493636">
        <w:rPr>
          <w:sz w:val="22"/>
          <w:szCs w:val="22"/>
        </w:rPr>
        <w:t>(</w:t>
      </w:r>
      <w:r w:rsidRPr="00903CBB">
        <w:rPr>
          <w:sz w:val="22"/>
          <w:szCs w:val="22"/>
        </w:rPr>
        <w:t>9</w:t>
      </w:r>
      <w:r w:rsidRPr="006222CE">
        <w:rPr>
          <w:sz w:val="22"/>
          <w:szCs w:val="22"/>
        </w:rPr>
        <w:t>68)3963760</w:t>
      </w:r>
    </w:p>
    <w:p w:rsidR="00756903" w:rsidRPr="00BD5A40" w:rsidRDefault="00756903" w:rsidP="00651862">
      <w:pPr>
        <w:jc w:val="both"/>
        <w:rPr>
          <w:sz w:val="22"/>
          <w:szCs w:val="22"/>
          <w:lang w:val="de-DE"/>
        </w:rPr>
      </w:pPr>
      <w:r w:rsidRPr="00BD5A40">
        <w:rPr>
          <w:sz w:val="22"/>
          <w:szCs w:val="22"/>
          <w:lang w:val="de-DE"/>
        </w:rPr>
        <w:t xml:space="preserve">E-mail: </w:t>
      </w:r>
      <w:hyperlink r:id="rId8" w:history="1">
        <w:r>
          <w:rPr>
            <w:rStyle w:val="Hyperlink"/>
            <w:sz w:val="22"/>
            <w:szCs w:val="22"/>
            <w:lang w:val="de-DE"/>
          </w:rPr>
          <w:t>info@permanentmagnet.ru</w:t>
        </w:r>
      </w:hyperlink>
      <w:r w:rsidRPr="00BD5A40">
        <w:rPr>
          <w:sz w:val="22"/>
          <w:szCs w:val="22"/>
          <w:lang w:val="de-DE"/>
        </w:rPr>
        <w:t xml:space="preserve">, </w:t>
      </w:r>
    </w:p>
    <w:p w:rsidR="00756903" w:rsidRPr="00651862" w:rsidRDefault="00756903">
      <w:pPr>
        <w:rPr>
          <w:lang w:val="en-US"/>
        </w:rPr>
      </w:pPr>
    </w:p>
    <w:sectPr w:rsidR="00756903" w:rsidRPr="00651862" w:rsidSect="00054F35">
      <w:pgSz w:w="16840" w:h="11907" w:orient="landscape" w:code="9"/>
      <w:pgMar w:top="1021" w:right="1134" w:bottom="1021" w:left="1134" w:header="720" w:footer="720" w:gutter="0"/>
      <w:cols w:num="3" w:space="720" w:equalWidth="0">
        <w:col w:w="4486" w:space="709"/>
        <w:col w:w="4444" w:space="445"/>
        <w:col w:w="44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CE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25767C"/>
    <w:multiLevelType w:val="hybridMultilevel"/>
    <w:tmpl w:val="956E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D979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862"/>
    <w:rsid w:val="00005EC1"/>
    <w:rsid w:val="00054F35"/>
    <w:rsid w:val="00071D1B"/>
    <w:rsid w:val="000F62C0"/>
    <w:rsid w:val="002724BC"/>
    <w:rsid w:val="00293020"/>
    <w:rsid w:val="002B2993"/>
    <w:rsid w:val="002D62CC"/>
    <w:rsid w:val="003110DD"/>
    <w:rsid w:val="00311249"/>
    <w:rsid w:val="00381C4B"/>
    <w:rsid w:val="00493636"/>
    <w:rsid w:val="00541F3F"/>
    <w:rsid w:val="00577D4C"/>
    <w:rsid w:val="00590D5E"/>
    <w:rsid w:val="006222CE"/>
    <w:rsid w:val="00651862"/>
    <w:rsid w:val="006D1CDC"/>
    <w:rsid w:val="006F0528"/>
    <w:rsid w:val="00754CD6"/>
    <w:rsid w:val="00756903"/>
    <w:rsid w:val="0079047C"/>
    <w:rsid w:val="00815E48"/>
    <w:rsid w:val="00825C03"/>
    <w:rsid w:val="008C331A"/>
    <w:rsid w:val="00903CBB"/>
    <w:rsid w:val="009A2764"/>
    <w:rsid w:val="009E7AB6"/>
    <w:rsid w:val="00A02BB5"/>
    <w:rsid w:val="00A33606"/>
    <w:rsid w:val="00AC7349"/>
    <w:rsid w:val="00AF1979"/>
    <w:rsid w:val="00B129EE"/>
    <w:rsid w:val="00B5168B"/>
    <w:rsid w:val="00BD5A40"/>
    <w:rsid w:val="00C1201D"/>
    <w:rsid w:val="00C42D4A"/>
    <w:rsid w:val="00CC1D07"/>
    <w:rsid w:val="00DB1345"/>
    <w:rsid w:val="00E31BB1"/>
    <w:rsid w:val="00E6511E"/>
    <w:rsid w:val="00ED7A9B"/>
    <w:rsid w:val="00F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1862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862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862"/>
    <w:pPr>
      <w:keepNext/>
      <w:jc w:val="right"/>
      <w:outlineLvl w:val="2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1862"/>
    <w:pPr>
      <w:keepNext/>
      <w:shd w:val="clear" w:color="auto" w:fill="00FF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1862"/>
    <w:pPr>
      <w:keepNext/>
      <w:shd w:val="clear" w:color="auto" w:fill="00FFFF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1862"/>
    <w:pPr>
      <w:keepNext/>
      <w:shd w:val="clear" w:color="auto" w:fill="FFFF00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1862"/>
    <w:pPr>
      <w:keepNext/>
      <w:shd w:val="clear" w:color="auto" w:fill="00FFFF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518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18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1862"/>
    <w:rPr>
      <w:rFonts w:ascii="Times New Roman" w:hAnsi="Times New Roman" w:cs="Times New Roman"/>
      <w:b/>
      <w:bCs/>
      <w:sz w:val="20"/>
      <w:szCs w:val="20"/>
      <w:shd w:val="clear" w:color="auto" w:fill="00FF0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1862"/>
    <w:rPr>
      <w:rFonts w:ascii="Times New Roman" w:hAnsi="Times New Roman" w:cs="Times New Roman"/>
      <w:b/>
      <w:bCs/>
      <w:sz w:val="20"/>
      <w:szCs w:val="20"/>
      <w:shd w:val="clear" w:color="auto" w:fill="00FFFF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1862"/>
    <w:rPr>
      <w:rFonts w:ascii="Times New Roman" w:hAnsi="Times New Roman" w:cs="Times New Roman"/>
      <w:b/>
      <w:bCs/>
      <w:sz w:val="20"/>
      <w:szCs w:val="20"/>
      <w:shd w:val="clear" w:color="auto" w:fill="FFFF0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1862"/>
    <w:rPr>
      <w:rFonts w:ascii="Times New Roman" w:hAnsi="Times New Roman" w:cs="Times New Roman"/>
      <w:b/>
      <w:bCs/>
      <w:sz w:val="20"/>
      <w:szCs w:val="20"/>
      <w:shd w:val="clear" w:color="auto" w:fill="00FFFF"/>
      <w:lang w:eastAsia="ru-RU"/>
    </w:rPr>
  </w:style>
  <w:style w:type="paragraph" w:customStyle="1" w:styleId="BodyText31">
    <w:name w:val="Body Text 31"/>
    <w:basedOn w:val="Normal"/>
    <w:uiPriority w:val="99"/>
    <w:rsid w:val="00651862"/>
    <w:pPr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862"/>
    <w:pPr>
      <w:jc w:val="both"/>
    </w:pPr>
    <w:rPr>
      <w:spacing w:val="4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862"/>
    <w:rPr>
      <w:rFonts w:ascii="Times New Roman" w:hAnsi="Times New Roman" w:cs="Times New Roman"/>
      <w:spacing w:val="44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1862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186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51862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51862"/>
    <w:pPr>
      <w:ind w:firstLine="14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18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">
    <w:name w:val="style1"/>
    <w:basedOn w:val="DefaultParagraphFont"/>
    <w:uiPriority w:val="99"/>
    <w:rsid w:val="002D62C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25C0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1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rmanentmag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ova.t@4l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zdaltou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978</Words>
  <Characters>5578</Characters>
  <Application>Microsoft Office Outlook</Application>
  <DocSecurity>0</DocSecurity>
  <Lines>0</Lines>
  <Paragraphs>0</Paragraphs>
  <ScaleCrop>false</ScaleCrop>
  <Company>МИСиС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dc:description/>
  <cp:lastModifiedBy>comp</cp:lastModifiedBy>
  <cp:revision>2</cp:revision>
  <dcterms:created xsi:type="dcterms:W3CDTF">2017-04-26T08:20:00Z</dcterms:created>
  <dcterms:modified xsi:type="dcterms:W3CDTF">2017-04-26T08:20:00Z</dcterms:modified>
</cp:coreProperties>
</file>